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26662" w14:textId="77777777" w:rsidR="00CC0C60" w:rsidRPr="00CC0C60" w:rsidRDefault="00CC0C60" w:rsidP="00CC0C60">
      <w:pPr>
        <w:spacing w:after="0" w:line="240" w:lineRule="auto"/>
        <w:jc w:val="both"/>
      </w:pPr>
      <w:proofErr w:type="spellStart"/>
      <w:r w:rsidRPr="00CC0C60">
        <w:t>Memperkenalkan</w:t>
      </w:r>
      <w:proofErr w:type="spellEnd"/>
      <w:r w:rsidRPr="00CC0C60">
        <w:t xml:space="preserve"> </w:t>
      </w:r>
      <w:proofErr w:type="spellStart"/>
      <w:r w:rsidRPr="00CC0C60">
        <w:t>sebuah</w:t>
      </w:r>
      <w:proofErr w:type="spellEnd"/>
      <w:r w:rsidRPr="00CC0C60">
        <w:t xml:space="preserve"> platform </w:t>
      </w:r>
      <w:proofErr w:type="spellStart"/>
      <w:r w:rsidRPr="00CC0C60">
        <w:t>eksperimental</w:t>
      </w:r>
      <w:proofErr w:type="spellEnd"/>
      <w:r w:rsidRPr="00CC0C60">
        <w:t xml:space="preserve"> yang </w:t>
      </w:r>
      <w:proofErr w:type="spellStart"/>
      <w:r w:rsidRPr="00CC0C60">
        <w:t>komprehensif</w:t>
      </w:r>
      <w:proofErr w:type="spellEnd"/>
      <w:r w:rsidRPr="00CC0C60">
        <w:t xml:space="preserve"> dan fundamental </w:t>
      </w:r>
      <w:proofErr w:type="spellStart"/>
      <w:r w:rsidRPr="00CC0C60">
        <w:t>dirancang</w:t>
      </w:r>
      <w:proofErr w:type="spellEnd"/>
      <w:r w:rsidRPr="00CC0C60">
        <w:t xml:space="preserve"> </w:t>
      </w:r>
      <w:proofErr w:type="spellStart"/>
      <w:r w:rsidRPr="00CC0C60">
        <w:t>khusus</w:t>
      </w:r>
      <w:proofErr w:type="spellEnd"/>
      <w:r w:rsidRPr="00CC0C60">
        <w:t xml:space="preserve"> </w:t>
      </w:r>
      <w:proofErr w:type="spellStart"/>
      <w:r w:rsidRPr="00CC0C60">
        <w:t>untuk</w:t>
      </w:r>
      <w:proofErr w:type="spellEnd"/>
      <w:r w:rsidRPr="00CC0C60">
        <w:t xml:space="preserve"> </w:t>
      </w:r>
      <w:proofErr w:type="spellStart"/>
      <w:r w:rsidRPr="00CC0C60">
        <w:t>studi</w:t>
      </w:r>
      <w:proofErr w:type="spellEnd"/>
      <w:r w:rsidRPr="00CC0C60">
        <w:t xml:space="preserve"> </w:t>
      </w:r>
      <w:proofErr w:type="spellStart"/>
      <w:r w:rsidRPr="00CC0C60">
        <w:t>mendalam</w:t>
      </w:r>
      <w:proofErr w:type="spellEnd"/>
      <w:r w:rsidRPr="00CC0C60">
        <w:t xml:space="preserve"> </w:t>
      </w:r>
      <w:proofErr w:type="spellStart"/>
      <w:r w:rsidRPr="00CC0C60">
        <w:t>tentang</w:t>
      </w:r>
      <w:proofErr w:type="spellEnd"/>
      <w:r w:rsidRPr="00CC0C60">
        <w:t xml:space="preserve"> </w:t>
      </w:r>
      <w:proofErr w:type="spellStart"/>
      <w:r w:rsidRPr="00CC0C60">
        <w:t>polarisasi</w:t>
      </w:r>
      <w:proofErr w:type="spellEnd"/>
      <w:r w:rsidRPr="00CC0C60">
        <w:t xml:space="preserve"> </w:t>
      </w:r>
      <w:proofErr w:type="spellStart"/>
      <w:r w:rsidRPr="00CC0C60">
        <w:t>cahaya</w:t>
      </w:r>
      <w:proofErr w:type="spellEnd"/>
      <w:r w:rsidRPr="00CC0C60">
        <w:t xml:space="preserve"> </w:t>
      </w:r>
      <w:proofErr w:type="spellStart"/>
      <w:r w:rsidRPr="00CC0C60">
        <w:t>sebuah</w:t>
      </w:r>
      <w:proofErr w:type="spellEnd"/>
      <w:r w:rsidRPr="00CC0C60">
        <w:t xml:space="preserve"> </w:t>
      </w:r>
      <w:proofErr w:type="spellStart"/>
      <w:r w:rsidRPr="00CC0C60">
        <w:t>fenomena</w:t>
      </w:r>
      <w:proofErr w:type="spellEnd"/>
      <w:r w:rsidRPr="00CC0C60">
        <w:t xml:space="preserve"> inti </w:t>
      </w:r>
      <w:proofErr w:type="spellStart"/>
      <w:r w:rsidRPr="00CC0C60">
        <w:t>dalam</w:t>
      </w:r>
      <w:proofErr w:type="spellEnd"/>
      <w:r w:rsidRPr="00CC0C60">
        <w:t xml:space="preserve"> </w:t>
      </w:r>
      <w:proofErr w:type="spellStart"/>
      <w:r w:rsidRPr="00CC0C60">
        <w:t>optik</w:t>
      </w:r>
      <w:proofErr w:type="spellEnd"/>
      <w:r w:rsidRPr="00CC0C60">
        <w:t xml:space="preserve"> </w:t>
      </w:r>
      <w:proofErr w:type="spellStart"/>
      <w:r w:rsidRPr="00CC0C60">
        <w:t>gelombang</w:t>
      </w:r>
      <w:proofErr w:type="spellEnd"/>
      <w:r w:rsidRPr="00CC0C60">
        <w:t xml:space="preserve"> </w:t>
      </w:r>
      <w:proofErr w:type="spellStart"/>
      <w:r w:rsidRPr="00CC0C60">
        <w:t>dengan</w:t>
      </w:r>
      <w:proofErr w:type="spellEnd"/>
      <w:r w:rsidRPr="00CC0C60">
        <w:t xml:space="preserve"> </w:t>
      </w:r>
      <w:proofErr w:type="spellStart"/>
      <w:r w:rsidRPr="00CC0C60">
        <w:t>aplikasi</w:t>
      </w:r>
      <w:proofErr w:type="spellEnd"/>
      <w:r w:rsidRPr="00CC0C60">
        <w:t xml:space="preserve"> yang </w:t>
      </w:r>
      <w:proofErr w:type="spellStart"/>
      <w:r w:rsidRPr="00CC0C60">
        <w:t>luas</w:t>
      </w:r>
      <w:proofErr w:type="spellEnd"/>
      <w:r w:rsidRPr="00CC0C60">
        <w:t xml:space="preserve"> di </w:t>
      </w:r>
      <w:proofErr w:type="spellStart"/>
      <w:r w:rsidRPr="00CC0C60">
        <w:t>berbagai</w:t>
      </w:r>
      <w:proofErr w:type="spellEnd"/>
      <w:r w:rsidRPr="00CC0C60">
        <w:t xml:space="preserve"> </w:t>
      </w:r>
      <w:proofErr w:type="spellStart"/>
      <w:r w:rsidRPr="00CC0C60">
        <w:t>teknologi</w:t>
      </w:r>
      <w:proofErr w:type="spellEnd"/>
      <w:r w:rsidRPr="00CC0C60">
        <w:t xml:space="preserve"> modern </w:t>
      </w:r>
      <w:proofErr w:type="spellStart"/>
      <w:r w:rsidRPr="00CC0C60">
        <w:t>mulai</w:t>
      </w:r>
      <w:proofErr w:type="spellEnd"/>
      <w:r w:rsidRPr="00CC0C60">
        <w:t xml:space="preserve"> </w:t>
      </w:r>
      <w:proofErr w:type="spellStart"/>
      <w:r w:rsidRPr="00CC0C60">
        <w:t>dari</w:t>
      </w:r>
      <w:proofErr w:type="spellEnd"/>
      <w:r w:rsidRPr="00CC0C60">
        <w:t xml:space="preserve"> modulator </w:t>
      </w:r>
      <w:proofErr w:type="spellStart"/>
      <w:r w:rsidRPr="00CC0C60">
        <w:t>optik</w:t>
      </w:r>
      <w:proofErr w:type="spellEnd"/>
      <w:r w:rsidRPr="00CC0C60">
        <w:t xml:space="preserve"> </w:t>
      </w:r>
      <w:proofErr w:type="spellStart"/>
      <w:r w:rsidRPr="00CC0C60">
        <w:t>hingga</w:t>
      </w:r>
      <w:proofErr w:type="spellEnd"/>
      <w:r w:rsidRPr="00CC0C60">
        <w:t xml:space="preserve"> </w:t>
      </w:r>
      <w:proofErr w:type="spellStart"/>
      <w:r w:rsidRPr="00CC0C60">
        <w:t>instrumentasi</w:t>
      </w:r>
      <w:proofErr w:type="spellEnd"/>
      <w:r w:rsidRPr="00CC0C60">
        <w:t xml:space="preserve"> laser </w:t>
      </w:r>
      <w:proofErr w:type="spellStart"/>
      <w:r w:rsidRPr="00CC0C60">
        <w:t>Peralatan</w:t>
      </w:r>
      <w:proofErr w:type="spellEnd"/>
      <w:r w:rsidRPr="00CC0C60">
        <w:t xml:space="preserve"> </w:t>
      </w:r>
      <w:proofErr w:type="spellStart"/>
      <w:r w:rsidRPr="00CC0C60">
        <w:t>ini</w:t>
      </w:r>
      <w:proofErr w:type="spellEnd"/>
      <w:r w:rsidRPr="00CC0C60">
        <w:t xml:space="preserve"> </w:t>
      </w:r>
      <w:proofErr w:type="spellStart"/>
      <w:r w:rsidRPr="00CC0C60">
        <w:t>menyediakan</w:t>
      </w:r>
      <w:proofErr w:type="spellEnd"/>
      <w:r w:rsidRPr="00CC0C60">
        <w:t xml:space="preserve"> </w:t>
      </w:r>
      <w:proofErr w:type="spellStart"/>
      <w:r w:rsidRPr="00CC0C60">
        <w:t>semua</w:t>
      </w:r>
      <w:proofErr w:type="spellEnd"/>
      <w:r w:rsidRPr="00CC0C60">
        <w:t xml:space="preserve"> </w:t>
      </w:r>
      <w:proofErr w:type="spellStart"/>
      <w:r w:rsidRPr="00CC0C60">
        <w:t>komponen</w:t>
      </w:r>
      <w:proofErr w:type="spellEnd"/>
      <w:r w:rsidRPr="00CC0C60">
        <w:t xml:space="preserve"> yang </w:t>
      </w:r>
      <w:proofErr w:type="spellStart"/>
      <w:r w:rsidRPr="00CC0C60">
        <w:t>diperlukan</w:t>
      </w:r>
      <w:proofErr w:type="spellEnd"/>
      <w:r w:rsidRPr="00CC0C60">
        <w:t xml:space="preserve"> </w:t>
      </w:r>
      <w:proofErr w:type="spellStart"/>
      <w:r w:rsidRPr="00CC0C60">
        <w:t>bagi</w:t>
      </w:r>
      <w:proofErr w:type="spellEnd"/>
      <w:r w:rsidRPr="00CC0C60">
        <w:t xml:space="preserve"> </w:t>
      </w:r>
      <w:proofErr w:type="spellStart"/>
      <w:r w:rsidRPr="00CC0C60">
        <w:t>mahasiswa</w:t>
      </w:r>
      <w:proofErr w:type="spellEnd"/>
      <w:r w:rsidRPr="00CC0C60">
        <w:t xml:space="preserve"> </w:t>
      </w:r>
      <w:proofErr w:type="spellStart"/>
      <w:r w:rsidRPr="00CC0C60">
        <w:t>untuk</w:t>
      </w:r>
      <w:proofErr w:type="spellEnd"/>
      <w:r w:rsidRPr="00CC0C60">
        <w:t xml:space="preserve"> </w:t>
      </w:r>
      <w:proofErr w:type="spellStart"/>
      <w:r w:rsidRPr="00CC0C60">
        <w:t>menguasai</w:t>
      </w:r>
      <w:proofErr w:type="spellEnd"/>
      <w:r w:rsidRPr="00CC0C60">
        <w:t xml:space="preserve"> </w:t>
      </w:r>
      <w:proofErr w:type="spellStart"/>
      <w:r w:rsidRPr="00CC0C60">
        <w:t>metode</w:t>
      </w:r>
      <w:proofErr w:type="spellEnd"/>
      <w:r w:rsidRPr="00CC0C60">
        <w:t xml:space="preserve"> </w:t>
      </w:r>
      <w:proofErr w:type="spellStart"/>
      <w:r w:rsidRPr="00CC0C60">
        <w:t>generasi</w:t>
      </w:r>
      <w:proofErr w:type="spellEnd"/>
      <w:r w:rsidRPr="00CC0C60">
        <w:t xml:space="preserve"> </w:t>
      </w:r>
      <w:proofErr w:type="spellStart"/>
      <w:r w:rsidRPr="00CC0C60">
        <w:t>identifikasi</w:t>
      </w:r>
      <w:proofErr w:type="spellEnd"/>
      <w:r w:rsidRPr="00CC0C60">
        <w:t xml:space="preserve"> dan </w:t>
      </w:r>
      <w:proofErr w:type="spellStart"/>
      <w:r w:rsidRPr="00CC0C60">
        <w:t>manipulasi</w:t>
      </w:r>
      <w:proofErr w:type="spellEnd"/>
      <w:r w:rsidRPr="00CC0C60">
        <w:t xml:space="preserve"> </w:t>
      </w:r>
      <w:proofErr w:type="spellStart"/>
      <w:r w:rsidRPr="00CC0C60">
        <w:t>berbagai</w:t>
      </w:r>
      <w:proofErr w:type="spellEnd"/>
      <w:r w:rsidRPr="00CC0C60">
        <w:t xml:space="preserve"> </w:t>
      </w:r>
      <w:proofErr w:type="spellStart"/>
      <w:r w:rsidRPr="00CC0C60">
        <w:t>keadaan</w:t>
      </w:r>
      <w:proofErr w:type="spellEnd"/>
      <w:r w:rsidRPr="00CC0C60">
        <w:t xml:space="preserve"> </w:t>
      </w:r>
      <w:proofErr w:type="spellStart"/>
      <w:r w:rsidRPr="00CC0C60">
        <w:t>polarisasi</w:t>
      </w:r>
      <w:proofErr w:type="spellEnd"/>
      <w:r w:rsidRPr="00CC0C60">
        <w:t xml:space="preserve"> </w:t>
      </w:r>
      <w:proofErr w:type="spellStart"/>
      <w:r w:rsidRPr="00CC0C60">
        <w:t>cahaya</w:t>
      </w:r>
      <w:proofErr w:type="spellEnd"/>
    </w:p>
    <w:p w14:paraId="71AE8CA6" w14:textId="77777777" w:rsidR="00CC0C60" w:rsidRPr="00CC0C60" w:rsidRDefault="00CC0C60" w:rsidP="00CC0C60">
      <w:pPr>
        <w:spacing w:after="0" w:line="240" w:lineRule="auto"/>
        <w:jc w:val="both"/>
      </w:pPr>
      <w:proofErr w:type="spellStart"/>
      <w:r w:rsidRPr="00CC0C60">
        <w:t>Perjalanan</w:t>
      </w:r>
      <w:proofErr w:type="spellEnd"/>
      <w:r w:rsidRPr="00CC0C60">
        <w:t xml:space="preserve"> </w:t>
      </w:r>
      <w:proofErr w:type="spellStart"/>
      <w:r w:rsidRPr="00CC0C60">
        <w:t>eksperimental</w:t>
      </w:r>
      <w:proofErr w:type="spellEnd"/>
      <w:r w:rsidRPr="00CC0C60">
        <w:t xml:space="preserve"> </w:t>
      </w:r>
      <w:proofErr w:type="spellStart"/>
      <w:r w:rsidRPr="00CC0C60">
        <w:t>dimulai</w:t>
      </w:r>
      <w:proofErr w:type="spellEnd"/>
      <w:r w:rsidRPr="00CC0C60">
        <w:t xml:space="preserve"> </w:t>
      </w:r>
      <w:proofErr w:type="spellStart"/>
      <w:r w:rsidRPr="00CC0C60">
        <w:t>dengan</w:t>
      </w:r>
      <w:proofErr w:type="spellEnd"/>
      <w:r w:rsidRPr="00CC0C60">
        <w:t xml:space="preserve"> </w:t>
      </w:r>
      <w:proofErr w:type="spellStart"/>
      <w:r w:rsidRPr="00CC0C60">
        <w:t>dasar-dasar</w:t>
      </w:r>
      <w:proofErr w:type="spellEnd"/>
      <w:r w:rsidRPr="00CC0C60">
        <w:t xml:space="preserve"> </w:t>
      </w:r>
      <w:proofErr w:type="spellStart"/>
      <w:r w:rsidRPr="00CC0C60">
        <w:t>polarisasi</w:t>
      </w:r>
      <w:proofErr w:type="spellEnd"/>
      <w:r w:rsidRPr="00CC0C60">
        <w:t xml:space="preserve"> linier </w:t>
      </w:r>
      <w:proofErr w:type="spellStart"/>
      <w:r w:rsidRPr="00CC0C60">
        <w:t>Menggunakan</w:t>
      </w:r>
      <w:proofErr w:type="spellEnd"/>
      <w:r w:rsidRPr="00CC0C60">
        <w:t xml:space="preserve"> </w:t>
      </w:r>
      <w:proofErr w:type="spellStart"/>
      <w:r w:rsidRPr="00CC0C60">
        <w:t>sumber</w:t>
      </w:r>
      <w:proofErr w:type="spellEnd"/>
      <w:r w:rsidRPr="00CC0C60">
        <w:t xml:space="preserve"> </w:t>
      </w:r>
      <w:proofErr w:type="spellStart"/>
      <w:r w:rsidRPr="00CC0C60">
        <w:t>cahaya</w:t>
      </w:r>
      <w:proofErr w:type="spellEnd"/>
      <w:r w:rsidRPr="00CC0C60">
        <w:t xml:space="preserve"> laser </w:t>
      </w:r>
      <w:proofErr w:type="spellStart"/>
      <w:r w:rsidRPr="00CC0C60">
        <w:t>semikonduktor</w:t>
      </w:r>
      <w:proofErr w:type="spellEnd"/>
      <w:r w:rsidRPr="00CC0C60">
        <w:t xml:space="preserve"> dan </w:t>
      </w:r>
      <w:proofErr w:type="spellStart"/>
      <w:r w:rsidRPr="00CC0C60">
        <w:t>sepasang</w:t>
      </w:r>
      <w:proofErr w:type="spellEnd"/>
      <w:r w:rsidRPr="00CC0C60">
        <w:t xml:space="preserve"> polaroid </w:t>
      </w:r>
      <w:proofErr w:type="spellStart"/>
      <w:r w:rsidRPr="00CC0C60">
        <w:t>mahasiswa</w:t>
      </w:r>
      <w:proofErr w:type="spellEnd"/>
      <w:r w:rsidRPr="00CC0C60">
        <w:t xml:space="preserve"> </w:t>
      </w:r>
      <w:proofErr w:type="spellStart"/>
      <w:r w:rsidRPr="00CC0C60">
        <w:t>dapat</w:t>
      </w:r>
      <w:proofErr w:type="spellEnd"/>
      <w:r w:rsidRPr="00CC0C60">
        <w:t xml:space="preserve"> </w:t>
      </w:r>
      <w:proofErr w:type="spellStart"/>
      <w:r w:rsidRPr="00CC0C60">
        <w:t>menghasilkan</w:t>
      </w:r>
      <w:proofErr w:type="spellEnd"/>
      <w:r w:rsidRPr="00CC0C60">
        <w:t xml:space="preserve"> dan </w:t>
      </w:r>
      <w:proofErr w:type="spellStart"/>
      <w:r w:rsidRPr="00CC0C60">
        <w:t>menganalisis</w:t>
      </w:r>
      <w:proofErr w:type="spellEnd"/>
      <w:r w:rsidRPr="00CC0C60">
        <w:t xml:space="preserve"> </w:t>
      </w:r>
      <w:proofErr w:type="spellStart"/>
      <w:r w:rsidRPr="00CC0C60">
        <w:t>cahaya</w:t>
      </w:r>
      <w:proofErr w:type="spellEnd"/>
      <w:r w:rsidRPr="00CC0C60">
        <w:t xml:space="preserve"> </w:t>
      </w:r>
      <w:proofErr w:type="spellStart"/>
      <w:r w:rsidRPr="00CC0C60">
        <w:t>terpolarisasi</w:t>
      </w:r>
      <w:proofErr w:type="spellEnd"/>
      <w:r w:rsidRPr="00CC0C60">
        <w:t xml:space="preserve"> linier </w:t>
      </w:r>
      <w:proofErr w:type="spellStart"/>
      <w:r w:rsidRPr="00CC0C60">
        <w:t>Dengan</w:t>
      </w:r>
      <w:proofErr w:type="spellEnd"/>
      <w:r w:rsidRPr="00CC0C60">
        <w:t xml:space="preserve"> </w:t>
      </w:r>
      <w:proofErr w:type="spellStart"/>
      <w:r w:rsidRPr="00CC0C60">
        <w:t>memutar</w:t>
      </w:r>
      <w:proofErr w:type="spellEnd"/>
      <w:r w:rsidRPr="00CC0C60">
        <w:t xml:space="preserve"> polaroid </w:t>
      </w:r>
      <w:proofErr w:type="spellStart"/>
      <w:r w:rsidRPr="00CC0C60">
        <w:t>kedua</w:t>
      </w:r>
      <w:proofErr w:type="spellEnd"/>
      <w:r w:rsidRPr="00CC0C60">
        <w:t xml:space="preserve"> (</w:t>
      </w:r>
      <w:proofErr w:type="spellStart"/>
      <w:r w:rsidRPr="00CC0C60">
        <w:t>analyzer</w:t>
      </w:r>
      <w:proofErr w:type="spellEnd"/>
      <w:r w:rsidRPr="00CC0C60">
        <w:t xml:space="preserve">) dan </w:t>
      </w:r>
      <w:proofErr w:type="spellStart"/>
      <w:r w:rsidRPr="00CC0C60">
        <w:t>mengukur</w:t>
      </w:r>
      <w:proofErr w:type="spellEnd"/>
      <w:r w:rsidRPr="00CC0C60">
        <w:t xml:space="preserve"> </w:t>
      </w:r>
      <w:proofErr w:type="spellStart"/>
      <w:r w:rsidRPr="00CC0C60">
        <w:t>intensitas</w:t>
      </w:r>
      <w:proofErr w:type="spellEnd"/>
      <w:r w:rsidRPr="00CC0C60">
        <w:t xml:space="preserve"> </w:t>
      </w:r>
      <w:proofErr w:type="spellStart"/>
      <w:r w:rsidRPr="00CC0C60">
        <w:t>cahaya</w:t>
      </w:r>
      <w:proofErr w:type="spellEnd"/>
      <w:r w:rsidRPr="00CC0C60">
        <w:t xml:space="preserve"> yang </w:t>
      </w:r>
      <w:proofErr w:type="spellStart"/>
      <w:r w:rsidRPr="00CC0C60">
        <w:t>ditransmisikan</w:t>
      </w:r>
      <w:proofErr w:type="spellEnd"/>
      <w:r w:rsidRPr="00CC0C60">
        <w:t xml:space="preserve"> </w:t>
      </w:r>
      <w:proofErr w:type="spellStart"/>
      <w:r w:rsidRPr="00CC0C60">
        <w:t>menggunakan</w:t>
      </w:r>
      <w:proofErr w:type="spellEnd"/>
      <w:r w:rsidRPr="00CC0C60">
        <w:t xml:space="preserve"> </w:t>
      </w:r>
      <w:proofErr w:type="spellStart"/>
      <w:r w:rsidRPr="00CC0C60">
        <w:t>pengukur</w:t>
      </w:r>
      <w:proofErr w:type="spellEnd"/>
      <w:r w:rsidRPr="00CC0C60">
        <w:t xml:space="preserve"> </w:t>
      </w:r>
      <w:proofErr w:type="spellStart"/>
      <w:r w:rsidRPr="00CC0C60">
        <w:t>daya</w:t>
      </w:r>
      <w:proofErr w:type="spellEnd"/>
      <w:r w:rsidRPr="00CC0C60">
        <w:t xml:space="preserve"> </w:t>
      </w:r>
      <w:proofErr w:type="spellStart"/>
      <w:r w:rsidRPr="00CC0C60">
        <w:t>optik</w:t>
      </w:r>
      <w:proofErr w:type="spellEnd"/>
      <w:r w:rsidRPr="00CC0C60">
        <w:t xml:space="preserve"> digital </w:t>
      </w:r>
      <w:proofErr w:type="spellStart"/>
      <w:r w:rsidRPr="00CC0C60">
        <w:t>mereka</w:t>
      </w:r>
      <w:proofErr w:type="spellEnd"/>
      <w:r w:rsidRPr="00CC0C60">
        <w:t xml:space="preserve"> </w:t>
      </w:r>
      <w:proofErr w:type="spellStart"/>
      <w:r w:rsidRPr="00CC0C60">
        <w:t>dapat</w:t>
      </w:r>
      <w:proofErr w:type="spellEnd"/>
      <w:r w:rsidRPr="00CC0C60">
        <w:t xml:space="preserve"> </w:t>
      </w:r>
      <w:proofErr w:type="spellStart"/>
      <w:r w:rsidRPr="00CC0C60">
        <w:t>secara</w:t>
      </w:r>
      <w:proofErr w:type="spellEnd"/>
      <w:r w:rsidRPr="00CC0C60">
        <w:t xml:space="preserve"> </w:t>
      </w:r>
      <w:proofErr w:type="spellStart"/>
      <w:r w:rsidRPr="00CC0C60">
        <w:t>kuantitatif</w:t>
      </w:r>
      <w:proofErr w:type="spellEnd"/>
      <w:r w:rsidRPr="00CC0C60">
        <w:t xml:space="preserve"> </w:t>
      </w:r>
      <w:proofErr w:type="spellStart"/>
      <w:r w:rsidRPr="00CC0C60">
        <w:t>memahami</w:t>
      </w:r>
      <w:proofErr w:type="spellEnd"/>
      <w:r w:rsidRPr="00CC0C60">
        <w:t xml:space="preserve"> </w:t>
      </w:r>
      <w:proofErr w:type="spellStart"/>
      <w:r w:rsidRPr="00CC0C60">
        <w:t>bagaimana</w:t>
      </w:r>
      <w:proofErr w:type="spellEnd"/>
      <w:r w:rsidRPr="00CC0C60">
        <w:t xml:space="preserve"> </w:t>
      </w:r>
      <w:proofErr w:type="spellStart"/>
      <w:r w:rsidRPr="00CC0C60">
        <w:t>intensitas</w:t>
      </w:r>
      <w:proofErr w:type="spellEnd"/>
      <w:r w:rsidRPr="00CC0C60">
        <w:t xml:space="preserve"> </w:t>
      </w:r>
      <w:proofErr w:type="spellStart"/>
      <w:r w:rsidRPr="00CC0C60">
        <w:t>cahaya</w:t>
      </w:r>
      <w:proofErr w:type="spellEnd"/>
      <w:r w:rsidRPr="00CC0C60">
        <w:t xml:space="preserve"> </w:t>
      </w:r>
      <w:proofErr w:type="spellStart"/>
      <w:r w:rsidRPr="00CC0C60">
        <w:t>bergantung</w:t>
      </w:r>
      <w:proofErr w:type="spellEnd"/>
      <w:r w:rsidRPr="00CC0C60">
        <w:t xml:space="preserve"> pada </w:t>
      </w:r>
      <w:proofErr w:type="spellStart"/>
      <w:r w:rsidRPr="00CC0C60">
        <w:t>sudut</w:t>
      </w:r>
      <w:proofErr w:type="spellEnd"/>
      <w:r w:rsidRPr="00CC0C60">
        <w:t xml:space="preserve"> </w:t>
      </w:r>
      <w:proofErr w:type="spellStart"/>
      <w:r w:rsidRPr="00CC0C60">
        <w:t>antara</w:t>
      </w:r>
      <w:proofErr w:type="spellEnd"/>
      <w:r w:rsidRPr="00CC0C60">
        <w:t xml:space="preserve"> polarizer dan </w:t>
      </w:r>
      <w:proofErr w:type="spellStart"/>
      <w:r w:rsidRPr="00CC0C60">
        <w:t>analyzer</w:t>
      </w:r>
      <w:proofErr w:type="spellEnd"/>
    </w:p>
    <w:p w14:paraId="5056AE58" w14:textId="77777777" w:rsidR="00CC0C60" w:rsidRPr="00CC0C60" w:rsidRDefault="00CC0C60" w:rsidP="00CC0C60">
      <w:pPr>
        <w:spacing w:after="0" w:line="240" w:lineRule="auto"/>
        <w:jc w:val="both"/>
      </w:pPr>
      <w:proofErr w:type="spellStart"/>
      <w:r w:rsidRPr="00CC0C60">
        <w:t>Selanjutnya</w:t>
      </w:r>
      <w:proofErr w:type="spellEnd"/>
      <w:r w:rsidRPr="00CC0C60">
        <w:t xml:space="preserve"> </w:t>
      </w:r>
      <w:proofErr w:type="spellStart"/>
      <w:r w:rsidRPr="00CC0C60">
        <w:t>mahasiswa</w:t>
      </w:r>
      <w:proofErr w:type="spellEnd"/>
      <w:r w:rsidRPr="00CC0C60">
        <w:t xml:space="preserve"> </w:t>
      </w:r>
      <w:proofErr w:type="spellStart"/>
      <w:r w:rsidRPr="00CC0C60">
        <w:t>akan</w:t>
      </w:r>
      <w:proofErr w:type="spellEnd"/>
      <w:r w:rsidRPr="00CC0C60">
        <w:t xml:space="preserve"> </w:t>
      </w:r>
      <w:proofErr w:type="spellStart"/>
      <w:r w:rsidRPr="00CC0C60">
        <w:t>menyelidiki</w:t>
      </w:r>
      <w:proofErr w:type="spellEnd"/>
      <w:r w:rsidRPr="00CC0C60">
        <w:t xml:space="preserve"> </w:t>
      </w:r>
      <w:proofErr w:type="spellStart"/>
      <w:r w:rsidRPr="00CC0C60">
        <w:t>fungsi</w:t>
      </w:r>
      <w:proofErr w:type="spellEnd"/>
      <w:r w:rsidRPr="00CC0C60">
        <w:t xml:space="preserve"> dan </w:t>
      </w:r>
      <w:proofErr w:type="spellStart"/>
      <w:r w:rsidRPr="00CC0C60">
        <w:t>properti</w:t>
      </w:r>
      <w:proofErr w:type="spellEnd"/>
      <w:r w:rsidRPr="00CC0C60">
        <w:t xml:space="preserve"> </w:t>
      </w:r>
      <w:proofErr w:type="spellStart"/>
      <w:r w:rsidRPr="00CC0C60">
        <w:t>dari</w:t>
      </w:r>
      <w:proofErr w:type="spellEnd"/>
      <w:r w:rsidRPr="00CC0C60">
        <w:t xml:space="preserve"> plat </w:t>
      </w:r>
      <w:proofErr w:type="spellStart"/>
      <w:r w:rsidRPr="00CC0C60">
        <w:t>setengah</w:t>
      </w:r>
      <w:proofErr w:type="spellEnd"/>
      <w:r w:rsidRPr="00CC0C60">
        <w:t xml:space="preserve"> </w:t>
      </w:r>
      <w:proofErr w:type="spellStart"/>
      <w:r w:rsidRPr="00CC0C60">
        <w:t>gelombang</w:t>
      </w:r>
      <w:proofErr w:type="spellEnd"/>
      <w:r w:rsidRPr="00CC0C60">
        <w:t xml:space="preserve"> (1/2 wave plate) </w:t>
      </w:r>
      <w:proofErr w:type="spellStart"/>
      <w:r w:rsidRPr="00CC0C60">
        <w:t>sebuah</w:t>
      </w:r>
      <w:proofErr w:type="spellEnd"/>
      <w:r w:rsidRPr="00CC0C60">
        <w:t xml:space="preserve"> </w:t>
      </w:r>
      <w:proofErr w:type="spellStart"/>
      <w:r w:rsidRPr="00CC0C60">
        <w:t>komponen</w:t>
      </w:r>
      <w:proofErr w:type="spellEnd"/>
      <w:r w:rsidRPr="00CC0C60">
        <w:t xml:space="preserve"> </w:t>
      </w:r>
      <w:proofErr w:type="spellStart"/>
      <w:r w:rsidRPr="00CC0C60">
        <w:t>kunci</w:t>
      </w:r>
      <w:proofErr w:type="spellEnd"/>
      <w:r w:rsidRPr="00CC0C60">
        <w:t xml:space="preserve"> </w:t>
      </w:r>
      <w:proofErr w:type="spellStart"/>
      <w:r w:rsidRPr="00CC0C60">
        <w:t>dalam</w:t>
      </w:r>
      <w:proofErr w:type="spellEnd"/>
      <w:r w:rsidRPr="00CC0C60">
        <w:t xml:space="preserve"> </w:t>
      </w:r>
      <w:proofErr w:type="spellStart"/>
      <w:r w:rsidRPr="00CC0C60">
        <w:t>kontrol</w:t>
      </w:r>
      <w:proofErr w:type="spellEnd"/>
      <w:r w:rsidRPr="00CC0C60">
        <w:t xml:space="preserve"> </w:t>
      </w:r>
      <w:proofErr w:type="spellStart"/>
      <w:r w:rsidRPr="00CC0C60">
        <w:t>polarisasi</w:t>
      </w:r>
      <w:proofErr w:type="spellEnd"/>
      <w:r w:rsidRPr="00CC0C60">
        <w:t xml:space="preserve"> </w:t>
      </w:r>
      <w:proofErr w:type="spellStart"/>
      <w:r w:rsidRPr="00CC0C60">
        <w:t>Mereka</w:t>
      </w:r>
      <w:proofErr w:type="spellEnd"/>
      <w:r w:rsidRPr="00CC0C60">
        <w:t xml:space="preserve"> </w:t>
      </w:r>
      <w:proofErr w:type="spellStart"/>
      <w:r w:rsidRPr="00CC0C60">
        <w:t>akan</w:t>
      </w:r>
      <w:proofErr w:type="spellEnd"/>
      <w:r w:rsidRPr="00CC0C60">
        <w:t xml:space="preserve"> </w:t>
      </w:r>
      <w:proofErr w:type="spellStart"/>
      <w:r w:rsidRPr="00CC0C60">
        <w:t>belajar</w:t>
      </w:r>
      <w:proofErr w:type="spellEnd"/>
      <w:r w:rsidRPr="00CC0C60">
        <w:t xml:space="preserve"> </w:t>
      </w:r>
      <w:proofErr w:type="spellStart"/>
      <w:r w:rsidRPr="00CC0C60">
        <w:t>bagaimana</w:t>
      </w:r>
      <w:proofErr w:type="spellEnd"/>
      <w:r w:rsidRPr="00CC0C60">
        <w:t xml:space="preserve"> </w:t>
      </w:r>
      <w:proofErr w:type="spellStart"/>
      <w:r w:rsidRPr="00CC0C60">
        <w:t>komponen</w:t>
      </w:r>
      <w:proofErr w:type="spellEnd"/>
      <w:r w:rsidRPr="00CC0C60">
        <w:t xml:space="preserve"> </w:t>
      </w:r>
      <w:proofErr w:type="spellStart"/>
      <w:r w:rsidRPr="00CC0C60">
        <w:t>ini</w:t>
      </w:r>
      <w:proofErr w:type="spellEnd"/>
      <w:r w:rsidRPr="00CC0C60">
        <w:t xml:space="preserve"> </w:t>
      </w:r>
      <w:proofErr w:type="spellStart"/>
      <w:r w:rsidRPr="00CC0C60">
        <w:t>dapat</w:t>
      </w:r>
      <w:proofErr w:type="spellEnd"/>
      <w:r w:rsidRPr="00CC0C60">
        <w:t xml:space="preserve"> </w:t>
      </w:r>
      <w:proofErr w:type="spellStart"/>
      <w:r w:rsidRPr="00CC0C60">
        <w:t>digunakan</w:t>
      </w:r>
      <w:proofErr w:type="spellEnd"/>
      <w:r w:rsidRPr="00CC0C60">
        <w:t xml:space="preserve"> </w:t>
      </w:r>
      <w:proofErr w:type="spellStart"/>
      <w:r w:rsidRPr="00CC0C60">
        <w:t>untuk</w:t>
      </w:r>
      <w:proofErr w:type="spellEnd"/>
      <w:r w:rsidRPr="00CC0C60">
        <w:t xml:space="preserve"> </w:t>
      </w:r>
      <w:proofErr w:type="spellStart"/>
      <w:r w:rsidRPr="00CC0C60">
        <w:t>memutar</w:t>
      </w:r>
      <w:proofErr w:type="spellEnd"/>
      <w:r w:rsidRPr="00CC0C60">
        <w:t xml:space="preserve"> </w:t>
      </w:r>
      <w:proofErr w:type="spellStart"/>
      <w:r w:rsidRPr="00CC0C60">
        <w:t>bidang</w:t>
      </w:r>
      <w:proofErr w:type="spellEnd"/>
      <w:r w:rsidRPr="00CC0C60">
        <w:t xml:space="preserve"> </w:t>
      </w:r>
      <w:proofErr w:type="spellStart"/>
      <w:r w:rsidRPr="00CC0C60">
        <w:t>polarisasi</w:t>
      </w:r>
      <w:proofErr w:type="spellEnd"/>
      <w:r w:rsidRPr="00CC0C60">
        <w:t xml:space="preserve"> </w:t>
      </w:r>
      <w:proofErr w:type="spellStart"/>
      <w:r w:rsidRPr="00CC0C60">
        <w:t>dari</w:t>
      </w:r>
      <w:proofErr w:type="spellEnd"/>
      <w:r w:rsidRPr="00CC0C60">
        <w:t xml:space="preserve"> </w:t>
      </w:r>
      <w:proofErr w:type="spellStart"/>
      <w:r w:rsidRPr="00CC0C60">
        <w:t>cahaya</w:t>
      </w:r>
      <w:proofErr w:type="spellEnd"/>
      <w:r w:rsidRPr="00CC0C60">
        <w:t xml:space="preserve"> yang </w:t>
      </w:r>
      <w:proofErr w:type="spellStart"/>
      <w:r w:rsidRPr="00CC0C60">
        <w:t>terpolarisasi</w:t>
      </w:r>
      <w:proofErr w:type="spellEnd"/>
      <w:r w:rsidRPr="00CC0C60">
        <w:t xml:space="preserve"> linier </w:t>
      </w:r>
      <w:proofErr w:type="spellStart"/>
      <w:r w:rsidRPr="00CC0C60">
        <w:t>sebuah</w:t>
      </w:r>
      <w:proofErr w:type="spellEnd"/>
      <w:r w:rsidRPr="00CC0C60">
        <w:t xml:space="preserve"> </w:t>
      </w:r>
      <w:proofErr w:type="spellStart"/>
      <w:r w:rsidRPr="00CC0C60">
        <w:t>teknik</w:t>
      </w:r>
      <w:proofErr w:type="spellEnd"/>
      <w:r w:rsidRPr="00CC0C60">
        <w:t xml:space="preserve"> yang sangat </w:t>
      </w:r>
      <w:proofErr w:type="spellStart"/>
      <w:r w:rsidRPr="00CC0C60">
        <w:t>penting</w:t>
      </w:r>
      <w:proofErr w:type="spellEnd"/>
      <w:r w:rsidRPr="00CC0C60">
        <w:t xml:space="preserve"> </w:t>
      </w:r>
      <w:proofErr w:type="spellStart"/>
      <w:r w:rsidRPr="00CC0C60">
        <w:t>dalam</w:t>
      </w:r>
      <w:proofErr w:type="spellEnd"/>
      <w:r w:rsidRPr="00CC0C60">
        <w:t xml:space="preserve"> </w:t>
      </w:r>
      <w:proofErr w:type="spellStart"/>
      <w:r w:rsidRPr="00CC0C60">
        <w:t>banyak</w:t>
      </w:r>
      <w:proofErr w:type="spellEnd"/>
      <w:r w:rsidRPr="00CC0C60">
        <w:t xml:space="preserve"> </w:t>
      </w:r>
      <w:proofErr w:type="spellStart"/>
      <w:r w:rsidRPr="00CC0C60">
        <w:t>aplikasi</w:t>
      </w:r>
      <w:proofErr w:type="spellEnd"/>
      <w:r w:rsidRPr="00CC0C60">
        <w:t xml:space="preserve"> </w:t>
      </w:r>
      <w:proofErr w:type="spellStart"/>
      <w:r w:rsidRPr="00CC0C60">
        <w:t>optik</w:t>
      </w:r>
      <w:proofErr w:type="spellEnd"/>
      <w:r w:rsidRPr="00CC0C60">
        <w:t xml:space="preserve"> </w:t>
      </w:r>
      <w:proofErr w:type="spellStart"/>
      <w:r w:rsidRPr="00CC0C60">
        <w:t>presisi</w:t>
      </w:r>
      <w:proofErr w:type="spellEnd"/>
      <w:r w:rsidRPr="00CC0C60">
        <w:t xml:space="preserve"> </w:t>
      </w:r>
      <w:proofErr w:type="spellStart"/>
      <w:r w:rsidRPr="00CC0C60">
        <w:t>Eksperimen</w:t>
      </w:r>
      <w:proofErr w:type="spellEnd"/>
      <w:r w:rsidRPr="00CC0C60">
        <w:t xml:space="preserve"> </w:t>
      </w:r>
      <w:proofErr w:type="spellStart"/>
      <w:r w:rsidRPr="00CC0C60">
        <w:t>ini</w:t>
      </w:r>
      <w:proofErr w:type="spellEnd"/>
      <w:r w:rsidRPr="00CC0C60">
        <w:t xml:space="preserve"> </w:t>
      </w:r>
      <w:proofErr w:type="spellStart"/>
      <w:r w:rsidRPr="00CC0C60">
        <w:t>memberikan</w:t>
      </w:r>
      <w:proofErr w:type="spellEnd"/>
      <w:r w:rsidRPr="00CC0C60">
        <w:t xml:space="preserve"> </w:t>
      </w:r>
      <w:proofErr w:type="spellStart"/>
      <w:r w:rsidRPr="00CC0C60">
        <w:t>pemahaman</w:t>
      </w:r>
      <w:proofErr w:type="spellEnd"/>
      <w:r w:rsidRPr="00CC0C60">
        <w:t xml:space="preserve"> </w:t>
      </w:r>
      <w:proofErr w:type="spellStart"/>
      <w:r w:rsidRPr="00CC0C60">
        <w:t>praktis</w:t>
      </w:r>
      <w:proofErr w:type="spellEnd"/>
      <w:r w:rsidRPr="00CC0C60">
        <w:t xml:space="preserve"> </w:t>
      </w:r>
      <w:proofErr w:type="spellStart"/>
      <w:r w:rsidRPr="00CC0C60">
        <w:t>tentang</w:t>
      </w:r>
      <w:proofErr w:type="spellEnd"/>
      <w:r w:rsidRPr="00CC0C60">
        <w:t xml:space="preserve"> </w:t>
      </w:r>
      <w:proofErr w:type="spellStart"/>
      <w:r w:rsidRPr="00CC0C60">
        <w:t>bagaimana</w:t>
      </w:r>
      <w:proofErr w:type="spellEnd"/>
      <w:r w:rsidRPr="00CC0C60">
        <w:t xml:space="preserve"> </w:t>
      </w:r>
      <w:proofErr w:type="spellStart"/>
      <w:r w:rsidRPr="00CC0C60">
        <w:t>komponen</w:t>
      </w:r>
      <w:proofErr w:type="spellEnd"/>
      <w:r w:rsidRPr="00CC0C60">
        <w:t xml:space="preserve"> </w:t>
      </w:r>
      <w:proofErr w:type="spellStart"/>
      <w:r w:rsidRPr="00CC0C60">
        <w:t>optik</w:t>
      </w:r>
      <w:proofErr w:type="spellEnd"/>
      <w:r w:rsidRPr="00CC0C60">
        <w:t xml:space="preserve"> </w:t>
      </w:r>
      <w:proofErr w:type="spellStart"/>
      <w:r w:rsidRPr="00CC0C60">
        <w:t>anisotropik</w:t>
      </w:r>
      <w:proofErr w:type="spellEnd"/>
      <w:r w:rsidRPr="00CC0C60">
        <w:t xml:space="preserve"> </w:t>
      </w:r>
      <w:proofErr w:type="spellStart"/>
      <w:r w:rsidRPr="00CC0C60">
        <w:t>dapat</w:t>
      </w:r>
      <w:proofErr w:type="spellEnd"/>
      <w:r w:rsidRPr="00CC0C60">
        <w:t xml:space="preserve"> </w:t>
      </w:r>
      <w:proofErr w:type="spellStart"/>
      <w:r w:rsidRPr="00CC0C60">
        <w:t>mengubah</w:t>
      </w:r>
      <w:proofErr w:type="spellEnd"/>
      <w:r w:rsidRPr="00CC0C60">
        <w:t xml:space="preserve"> </w:t>
      </w:r>
      <w:proofErr w:type="spellStart"/>
      <w:r w:rsidRPr="00CC0C60">
        <w:t>keadaan</w:t>
      </w:r>
      <w:proofErr w:type="spellEnd"/>
      <w:r w:rsidRPr="00CC0C60">
        <w:t xml:space="preserve"> </w:t>
      </w:r>
      <w:proofErr w:type="spellStart"/>
      <w:r w:rsidRPr="00CC0C60">
        <w:t>polarisasi</w:t>
      </w:r>
      <w:proofErr w:type="spellEnd"/>
      <w:r w:rsidRPr="00CC0C60">
        <w:t xml:space="preserve"> </w:t>
      </w:r>
      <w:proofErr w:type="spellStart"/>
      <w:r w:rsidRPr="00CC0C60">
        <w:t>cahaya</w:t>
      </w:r>
      <w:proofErr w:type="spellEnd"/>
    </w:p>
    <w:p w14:paraId="286B517E" w14:textId="77777777" w:rsidR="00CC0C60" w:rsidRPr="00CC0C60" w:rsidRDefault="00CC0C60" w:rsidP="00CC0C60">
      <w:pPr>
        <w:spacing w:after="0" w:line="240" w:lineRule="auto"/>
        <w:jc w:val="both"/>
      </w:pPr>
      <w:proofErr w:type="spellStart"/>
      <w:r w:rsidRPr="00CC0C60">
        <w:t>Puncak</w:t>
      </w:r>
      <w:proofErr w:type="spellEnd"/>
      <w:r w:rsidRPr="00CC0C60">
        <w:t xml:space="preserve"> </w:t>
      </w:r>
      <w:proofErr w:type="spellStart"/>
      <w:r w:rsidRPr="00CC0C60">
        <w:t>dari</w:t>
      </w:r>
      <w:proofErr w:type="spellEnd"/>
      <w:r w:rsidRPr="00CC0C60">
        <w:t xml:space="preserve"> </w:t>
      </w:r>
      <w:proofErr w:type="spellStart"/>
      <w:r w:rsidRPr="00CC0C60">
        <w:t>modul</w:t>
      </w:r>
      <w:proofErr w:type="spellEnd"/>
      <w:r w:rsidRPr="00CC0C60">
        <w:t xml:space="preserve"> </w:t>
      </w:r>
      <w:proofErr w:type="spellStart"/>
      <w:r w:rsidRPr="00CC0C60">
        <w:t>pembelajaran</w:t>
      </w:r>
      <w:proofErr w:type="spellEnd"/>
      <w:r w:rsidRPr="00CC0C60">
        <w:t xml:space="preserve"> </w:t>
      </w:r>
      <w:proofErr w:type="spellStart"/>
      <w:r w:rsidRPr="00CC0C60">
        <w:t>ini</w:t>
      </w:r>
      <w:proofErr w:type="spellEnd"/>
      <w:r w:rsidRPr="00CC0C60">
        <w:t xml:space="preserve"> </w:t>
      </w:r>
      <w:proofErr w:type="spellStart"/>
      <w:r w:rsidRPr="00CC0C60">
        <w:t>adalah</w:t>
      </w:r>
      <w:proofErr w:type="spellEnd"/>
      <w:r w:rsidRPr="00CC0C60">
        <w:t xml:space="preserve"> </w:t>
      </w:r>
      <w:proofErr w:type="spellStart"/>
      <w:r w:rsidRPr="00CC0C60">
        <w:t>eksplorasi</w:t>
      </w:r>
      <w:proofErr w:type="spellEnd"/>
      <w:r w:rsidRPr="00CC0C60">
        <w:t xml:space="preserve"> plat </w:t>
      </w:r>
      <w:proofErr w:type="spellStart"/>
      <w:r w:rsidRPr="00CC0C60">
        <w:t>seperempat</w:t>
      </w:r>
      <w:proofErr w:type="spellEnd"/>
      <w:r w:rsidRPr="00CC0C60">
        <w:t xml:space="preserve"> </w:t>
      </w:r>
      <w:proofErr w:type="spellStart"/>
      <w:r w:rsidRPr="00CC0C60">
        <w:t>gelombang</w:t>
      </w:r>
      <w:proofErr w:type="spellEnd"/>
      <w:r w:rsidRPr="00CC0C60">
        <w:t xml:space="preserve"> (1/4 wave plate) dan </w:t>
      </w:r>
      <w:proofErr w:type="spellStart"/>
      <w:r w:rsidRPr="00CC0C60">
        <w:t>penciptaan</w:t>
      </w:r>
      <w:proofErr w:type="spellEnd"/>
      <w:r w:rsidRPr="00CC0C60">
        <w:t xml:space="preserve"> </w:t>
      </w:r>
      <w:proofErr w:type="spellStart"/>
      <w:r w:rsidRPr="00CC0C60">
        <w:t>keadaan</w:t>
      </w:r>
      <w:proofErr w:type="spellEnd"/>
      <w:r w:rsidRPr="00CC0C60">
        <w:t xml:space="preserve"> </w:t>
      </w:r>
      <w:proofErr w:type="spellStart"/>
      <w:r w:rsidRPr="00CC0C60">
        <w:t>polarisasi</w:t>
      </w:r>
      <w:proofErr w:type="spellEnd"/>
      <w:r w:rsidRPr="00CC0C60">
        <w:t xml:space="preserve"> yang </w:t>
      </w:r>
      <w:proofErr w:type="spellStart"/>
      <w:r w:rsidRPr="00CC0C60">
        <w:t>lebih</w:t>
      </w:r>
      <w:proofErr w:type="spellEnd"/>
      <w:r w:rsidRPr="00CC0C60">
        <w:t xml:space="preserve"> </w:t>
      </w:r>
      <w:proofErr w:type="spellStart"/>
      <w:r w:rsidRPr="00CC0C60">
        <w:t>kompleks</w:t>
      </w:r>
      <w:proofErr w:type="spellEnd"/>
      <w:r w:rsidRPr="00CC0C60">
        <w:t xml:space="preserve"> </w:t>
      </w:r>
      <w:proofErr w:type="spellStart"/>
      <w:r w:rsidRPr="00CC0C60">
        <w:t>Mahasiswa</w:t>
      </w:r>
      <w:proofErr w:type="spellEnd"/>
      <w:r w:rsidRPr="00CC0C60">
        <w:t xml:space="preserve"> </w:t>
      </w:r>
      <w:proofErr w:type="spellStart"/>
      <w:r w:rsidRPr="00CC0C60">
        <w:t>akan</w:t>
      </w:r>
      <w:proofErr w:type="spellEnd"/>
      <w:r w:rsidRPr="00CC0C60">
        <w:t xml:space="preserve"> </w:t>
      </w:r>
      <w:proofErr w:type="spellStart"/>
      <w:r w:rsidRPr="00CC0C60">
        <w:t>menguasai</w:t>
      </w:r>
      <w:proofErr w:type="spellEnd"/>
      <w:r w:rsidRPr="00CC0C60">
        <w:t xml:space="preserve"> </w:t>
      </w:r>
      <w:proofErr w:type="spellStart"/>
      <w:r w:rsidRPr="00CC0C60">
        <w:t>metode</w:t>
      </w:r>
      <w:proofErr w:type="spellEnd"/>
      <w:r w:rsidRPr="00CC0C60">
        <w:t xml:space="preserve"> </w:t>
      </w:r>
      <w:proofErr w:type="spellStart"/>
      <w:r w:rsidRPr="00CC0C60">
        <w:t>untuk</w:t>
      </w:r>
      <w:proofErr w:type="spellEnd"/>
      <w:r w:rsidRPr="00CC0C60">
        <w:t xml:space="preserve"> </w:t>
      </w:r>
      <w:proofErr w:type="spellStart"/>
      <w:r w:rsidRPr="00CC0C60">
        <w:t>menghasilkan</w:t>
      </w:r>
      <w:proofErr w:type="spellEnd"/>
      <w:r w:rsidRPr="00CC0C60">
        <w:t xml:space="preserve"> dan </w:t>
      </w:r>
      <w:proofErr w:type="spellStart"/>
      <w:r w:rsidRPr="00CC0C60">
        <w:t>menguji</w:t>
      </w:r>
      <w:proofErr w:type="spellEnd"/>
      <w:r w:rsidRPr="00CC0C60">
        <w:t xml:space="preserve"> </w:t>
      </w:r>
      <w:proofErr w:type="spellStart"/>
      <w:r w:rsidRPr="00CC0C60">
        <w:t>cahaya</w:t>
      </w:r>
      <w:proofErr w:type="spellEnd"/>
      <w:r w:rsidRPr="00CC0C60">
        <w:t xml:space="preserve"> </w:t>
      </w:r>
      <w:proofErr w:type="spellStart"/>
      <w:r w:rsidRPr="00CC0C60">
        <w:t>terpolarisasi</w:t>
      </w:r>
      <w:proofErr w:type="spellEnd"/>
      <w:r w:rsidRPr="00CC0C60">
        <w:t xml:space="preserve"> </w:t>
      </w:r>
      <w:proofErr w:type="spellStart"/>
      <w:r w:rsidRPr="00CC0C60">
        <w:t>sirkular</w:t>
      </w:r>
      <w:proofErr w:type="spellEnd"/>
      <w:r w:rsidRPr="00CC0C60">
        <w:t xml:space="preserve"> dan </w:t>
      </w:r>
      <w:proofErr w:type="spellStart"/>
      <w:r w:rsidRPr="00CC0C60">
        <w:t>elips</w:t>
      </w:r>
      <w:proofErr w:type="spellEnd"/>
      <w:r w:rsidRPr="00CC0C60">
        <w:t xml:space="preserve"> </w:t>
      </w:r>
      <w:proofErr w:type="spellStart"/>
      <w:r w:rsidRPr="00CC0C60">
        <w:t>dengan</w:t>
      </w:r>
      <w:proofErr w:type="spellEnd"/>
      <w:r w:rsidRPr="00CC0C60">
        <w:t xml:space="preserve"> </w:t>
      </w:r>
      <w:proofErr w:type="spellStart"/>
      <w:r w:rsidRPr="00CC0C60">
        <w:t>menempatkan</w:t>
      </w:r>
      <w:proofErr w:type="spellEnd"/>
      <w:r w:rsidRPr="00CC0C60">
        <w:t xml:space="preserve"> plat </w:t>
      </w:r>
      <w:proofErr w:type="spellStart"/>
      <w:r w:rsidRPr="00CC0C60">
        <w:t>seperempat</w:t>
      </w:r>
      <w:proofErr w:type="spellEnd"/>
      <w:r w:rsidRPr="00CC0C60">
        <w:t xml:space="preserve"> </w:t>
      </w:r>
      <w:proofErr w:type="spellStart"/>
      <w:r w:rsidRPr="00CC0C60">
        <w:t>gelombang</w:t>
      </w:r>
      <w:proofErr w:type="spellEnd"/>
      <w:r w:rsidRPr="00CC0C60">
        <w:t xml:space="preserve"> pada </w:t>
      </w:r>
      <w:proofErr w:type="spellStart"/>
      <w:r w:rsidRPr="00CC0C60">
        <w:t>sudut</w:t>
      </w:r>
      <w:proofErr w:type="spellEnd"/>
      <w:r w:rsidRPr="00CC0C60">
        <w:t xml:space="preserve"> yang </w:t>
      </w:r>
      <w:proofErr w:type="spellStart"/>
      <w:r w:rsidRPr="00CC0C60">
        <w:t>tepat</w:t>
      </w:r>
      <w:proofErr w:type="spellEnd"/>
      <w:r w:rsidRPr="00CC0C60">
        <w:t xml:space="preserve"> </w:t>
      </w:r>
      <w:proofErr w:type="spellStart"/>
      <w:r w:rsidRPr="00CC0C60">
        <w:t>relatif</w:t>
      </w:r>
      <w:proofErr w:type="spellEnd"/>
      <w:r w:rsidRPr="00CC0C60">
        <w:t xml:space="preserve"> </w:t>
      </w:r>
      <w:proofErr w:type="spellStart"/>
      <w:r w:rsidRPr="00CC0C60">
        <w:t>terhadap</w:t>
      </w:r>
      <w:proofErr w:type="spellEnd"/>
      <w:r w:rsidRPr="00CC0C60">
        <w:t xml:space="preserve"> </w:t>
      </w:r>
      <w:proofErr w:type="spellStart"/>
      <w:r w:rsidRPr="00CC0C60">
        <w:t>cahaya</w:t>
      </w:r>
      <w:proofErr w:type="spellEnd"/>
      <w:r w:rsidRPr="00CC0C60">
        <w:t xml:space="preserve"> </w:t>
      </w:r>
      <w:proofErr w:type="spellStart"/>
      <w:r w:rsidRPr="00CC0C60">
        <w:t>terpolarisasi</w:t>
      </w:r>
      <w:proofErr w:type="spellEnd"/>
      <w:r w:rsidRPr="00CC0C60">
        <w:t xml:space="preserve"> linier </w:t>
      </w:r>
      <w:proofErr w:type="spellStart"/>
      <w:r w:rsidRPr="00CC0C60">
        <w:t>Mengubah</w:t>
      </w:r>
      <w:proofErr w:type="spellEnd"/>
      <w:r w:rsidRPr="00CC0C60">
        <w:t xml:space="preserve"> </w:t>
      </w:r>
      <w:proofErr w:type="spellStart"/>
      <w:r w:rsidRPr="00CC0C60">
        <w:t>konsep</w:t>
      </w:r>
      <w:proofErr w:type="spellEnd"/>
      <w:r w:rsidRPr="00CC0C60">
        <w:t xml:space="preserve"> </w:t>
      </w:r>
      <w:proofErr w:type="spellStart"/>
      <w:r w:rsidRPr="00CC0C60">
        <w:t>teoretis</w:t>
      </w:r>
      <w:proofErr w:type="spellEnd"/>
      <w:r w:rsidRPr="00CC0C60">
        <w:t xml:space="preserve"> yang </w:t>
      </w:r>
      <w:proofErr w:type="spellStart"/>
      <w:r w:rsidRPr="00CC0C60">
        <w:t>abstrak</w:t>
      </w:r>
      <w:proofErr w:type="spellEnd"/>
      <w:r w:rsidRPr="00CC0C60">
        <w:t xml:space="preserve"> </w:t>
      </w:r>
      <w:proofErr w:type="spellStart"/>
      <w:r w:rsidRPr="00CC0C60">
        <w:t>ini</w:t>
      </w:r>
      <w:proofErr w:type="spellEnd"/>
      <w:r w:rsidRPr="00CC0C60">
        <w:t xml:space="preserve"> </w:t>
      </w:r>
      <w:proofErr w:type="spellStart"/>
      <w:r w:rsidRPr="00CC0C60">
        <w:t>menjadi</w:t>
      </w:r>
      <w:proofErr w:type="spellEnd"/>
      <w:r w:rsidRPr="00CC0C60">
        <w:t xml:space="preserve"> </w:t>
      </w:r>
      <w:proofErr w:type="spellStart"/>
      <w:r w:rsidRPr="00CC0C60">
        <w:t>hasil</w:t>
      </w:r>
      <w:proofErr w:type="spellEnd"/>
      <w:r w:rsidRPr="00CC0C60">
        <w:t xml:space="preserve"> </w:t>
      </w:r>
      <w:proofErr w:type="spellStart"/>
      <w:r w:rsidRPr="00CC0C60">
        <w:t>eksperimental</w:t>
      </w:r>
      <w:proofErr w:type="spellEnd"/>
      <w:r w:rsidRPr="00CC0C60">
        <w:t xml:space="preserve"> yang </w:t>
      </w:r>
      <w:proofErr w:type="spellStart"/>
      <w:r w:rsidRPr="00CC0C60">
        <w:t>dapat</w:t>
      </w:r>
      <w:proofErr w:type="spellEnd"/>
      <w:r w:rsidRPr="00CC0C60">
        <w:t xml:space="preserve"> </w:t>
      </w:r>
      <w:proofErr w:type="spellStart"/>
      <w:r w:rsidRPr="00CC0C60">
        <w:t>diamati</w:t>
      </w:r>
      <w:proofErr w:type="spellEnd"/>
      <w:r w:rsidRPr="00CC0C60">
        <w:t xml:space="preserve"> </w:t>
      </w:r>
      <w:proofErr w:type="spellStart"/>
      <w:r w:rsidRPr="00CC0C60">
        <w:t>adalah</w:t>
      </w:r>
      <w:proofErr w:type="spellEnd"/>
      <w:r w:rsidRPr="00CC0C60">
        <w:t xml:space="preserve"> </w:t>
      </w:r>
      <w:proofErr w:type="spellStart"/>
      <w:r w:rsidRPr="00CC0C60">
        <w:t>pengalaman</w:t>
      </w:r>
      <w:proofErr w:type="spellEnd"/>
      <w:r w:rsidRPr="00CC0C60">
        <w:t xml:space="preserve"> </w:t>
      </w:r>
      <w:proofErr w:type="spellStart"/>
      <w:r w:rsidRPr="00CC0C60">
        <w:t>belajar</w:t>
      </w:r>
      <w:proofErr w:type="spellEnd"/>
      <w:r w:rsidRPr="00CC0C60">
        <w:t xml:space="preserve"> yang sangat </w:t>
      </w:r>
      <w:proofErr w:type="spellStart"/>
      <w:r w:rsidRPr="00CC0C60">
        <w:t>kuat</w:t>
      </w:r>
      <w:proofErr w:type="spellEnd"/>
    </w:p>
    <w:p w14:paraId="38221B5A" w14:textId="77777777" w:rsidR="00CC0C60" w:rsidRPr="00CC0C60" w:rsidRDefault="00CC0C60" w:rsidP="00CC0C60">
      <w:pPr>
        <w:spacing w:after="0" w:line="240" w:lineRule="auto"/>
        <w:jc w:val="both"/>
        <w:rPr>
          <w:lang w:val="sv-SE"/>
        </w:rPr>
      </w:pPr>
      <w:r w:rsidRPr="00CC0C60">
        <w:rPr>
          <w:lang w:val="sv-SE"/>
        </w:rPr>
        <w:t>Dibangun di atas bangku optik dari paduan aluminium yang kokoh dan tahan lama setiap komponen dapat diposisikan dengan akurat Piringan putar berskala yang dirancang dengan baik memungkinkan pembacaan sudut yang presisi sementara pengukur daya optik digital memastikan data yang stabil dan dapat diandalkan Fitur tambahan seperti pelindung silau membuat perangkat ini praktis untuk digunakan di lingkungan laboratorium yang terang</w:t>
      </w:r>
    </w:p>
    <w:p w14:paraId="0F80179A" w14:textId="77777777" w:rsidR="00CC0C60" w:rsidRPr="00CC0C60" w:rsidRDefault="00CC0C60" w:rsidP="00CC0C60">
      <w:pPr>
        <w:pBdr>
          <w:bottom w:val="double" w:sz="6" w:space="1" w:color="auto"/>
        </w:pBdr>
        <w:spacing w:after="0" w:line="240" w:lineRule="auto"/>
        <w:jc w:val="both"/>
        <w:rPr>
          <w:lang w:val="sv-SE"/>
        </w:rPr>
      </w:pPr>
      <w:r w:rsidRPr="00CC0C60">
        <w:rPr>
          <w:lang w:val="sv-SE"/>
        </w:rPr>
        <w:t>Secara keseluruhan peralatan ini adalah stasiun kerja optik yang lengkap yang memberdayakan mahasiswa untuk benar-benar menguasai seni dan ilmu polarisasi cahaya Dari polarisasi linier sederhana hingga keadaan sirkular dan elips yang rumit instrumen ini adalah alat yang sangat diperlukan untuk setiap laboratorium fisika atau teknik di tingkat perguruan tinggi yang mengajarkan optik gelombang atau optoelektronik</w:t>
      </w:r>
    </w:p>
    <w:p w14:paraId="0F1C9680" w14:textId="77777777" w:rsidR="00CC0C60" w:rsidRPr="00CC0C60" w:rsidRDefault="00CC0C60" w:rsidP="00CC0C60">
      <w:pPr>
        <w:spacing w:after="0" w:line="240" w:lineRule="auto"/>
        <w:jc w:val="both"/>
      </w:pPr>
      <w:r w:rsidRPr="00CC0C60">
        <w:t>Introducing a comprehensive and fundamental experimental platform specifically designed for the in-depth study of light polarization a core phenomenon in wave optics with vast applications in a wide range of modern technologies from optical modulators to laser instrumentation This apparatus provides all the necessary components for students to master the methods of generating identifying and manipulating various states of light polarization</w:t>
      </w:r>
    </w:p>
    <w:p w14:paraId="56C65F00" w14:textId="77777777" w:rsidR="00CC0C60" w:rsidRPr="00CC0C60" w:rsidRDefault="00CC0C60" w:rsidP="00CC0C60">
      <w:pPr>
        <w:spacing w:after="0" w:line="240" w:lineRule="auto"/>
        <w:jc w:val="both"/>
      </w:pPr>
      <w:r w:rsidRPr="00CC0C60">
        <w:t xml:space="preserve">The experimental journey begins with the basics of linear polarization Using the semiconductor laser light source and a pair of polaroids students can produce and </w:t>
      </w:r>
      <w:proofErr w:type="spellStart"/>
      <w:r w:rsidRPr="00CC0C60">
        <w:t>analyze</w:t>
      </w:r>
      <w:proofErr w:type="spellEnd"/>
      <w:r w:rsidRPr="00CC0C60">
        <w:t xml:space="preserve"> linearly polarized light </w:t>
      </w:r>
      <w:proofErr w:type="gramStart"/>
      <w:r w:rsidRPr="00CC0C60">
        <w:t>By</w:t>
      </w:r>
      <w:proofErr w:type="gramEnd"/>
      <w:r w:rsidRPr="00CC0C60">
        <w:t xml:space="preserve"> rotating the second polaroid (the </w:t>
      </w:r>
      <w:proofErr w:type="spellStart"/>
      <w:r w:rsidRPr="00CC0C60">
        <w:t>analyzer</w:t>
      </w:r>
      <w:proofErr w:type="spellEnd"/>
      <w:r w:rsidRPr="00CC0C60">
        <w:t xml:space="preserve">) and measuring the transmitted light intensity with the digital optical power meter they can quantitatively understand how light intensity depends on the angle between the polarizer and the </w:t>
      </w:r>
      <w:proofErr w:type="spellStart"/>
      <w:r w:rsidRPr="00CC0C60">
        <w:t>analyzer</w:t>
      </w:r>
      <w:proofErr w:type="spellEnd"/>
    </w:p>
    <w:p w14:paraId="13376D2D" w14:textId="77777777" w:rsidR="00CC0C60" w:rsidRPr="00CC0C60" w:rsidRDefault="00CC0C60" w:rsidP="00CC0C60">
      <w:pPr>
        <w:spacing w:after="0" w:line="240" w:lineRule="auto"/>
        <w:jc w:val="both"/>
      </w:pPr>
      <w:r w:rsidRPr="00CC0C60">
        <w:t xml:space="preserve">Next students will investigate the function and properties of the half-wave plate (1/2 wave plate) a key component in polarization control They will learn how this component can be used to rotate the plane of polarization of linearly polarized light a crucial technique in many </w:t>
      </w:r>
      <w:proofErr w:type="gramStart"/>
      <w:r w:rsidRPr="00CC0C60">
        <w:t>precision</w:t>
      </w:r>
      <w:proofErr w:type="gramEnd"/>
      <w:r w:rsidRPr="00CC0C60">
        <w:t xml:space="preserve"> optical applications This experiment provides a practical understanding of how anisotropic optical components can alter the state of light polarization</w:t>
      </w:r>
    </w:p>
    <w:p w14:paraId="50641995" w14:textId="77777777" w:rsidR="00CC0C60" w:rsidRPr="00CC0C60" w:rsidRDefault="00CC0C60" w:rsidP="00CC0C60">
      <w:pPr>
        <w:spacing w:after="0" w:line="240" w:lineRule="auto"/>
        <w:jc w:val="both"/>
      </w:pPr>
      <w:r w:rsidRPr="00CC0C60">
        <w:t>The culmination of this learning module is the exploration of the quarter-wave plate (1/4 wave plate) and the creation of more complex polarization states Students will master the method of producing and testing for circularly and elliptically polarized light by placing the quarter-wave plate at the correct angle relative to the linearly polarized light Transforming these abstract theoretical concepts into observable experimental outcomes is a powerful learning experience</w:t>
      </w:r>
    </w:p>
    <w:p w14:paraId="2B3658D9" w14:textId="77777777" w:rsidR="00CC0C60" w:rsidRPr="00CC0C60" w:rsidRDefault="00CC0C60" w:rsidP="00CC0C60">
      <w:pPr>
        <w:spacing w:after="0" w:line="240" w:lineRule="auto"/>
        <w:jc w:val="both"/>
      </w:pPr>
      <w:r w:rsidRPr="00CC0C60">
        <w:lastRenderedPageBreak/>
        <w:t xml:space="preserve">Built upon a sturdy and durable </w:t>
      </w:r>
      <w:proofErr w:type="spellStart"/>
      <w:r w:rsidRPr="00CC0C60">
        <w:t>aluminum</w:t>
      </w:r>
      <w:proofErr w:type="spellEnd"/>
      <w:r w:rsidRPr="00CC0C60">
        <w:t xml:space="preserve"> alloy optical bench each component can be accurately positioned </w:t>
      </w:r>
      <w:proofErr w:type="gramStart"/>
      <w:r w:rsidRPr="00CC0C60">
        <w:t>The</w:t>
      </w:r>
      <w:proofErr w:type="gramEnd"/>
      <w:r w:rsidRPr="00CC0C60">
        <w:t xml:space="preserve"> well-designed rotary scaled discs allow for precise angular readings while the digital optical power meter ensures stable and reliable data Additional features like the glare shield make this apparatus practical for use in any brightly lit laboratory environment</w:t>
      </w:r>
    </w:p>
    <w:p w14:paraId="5EFB5000" w14:textId="77777777" w:rsidR="00CC0C60" w:rsidRPr="00CC0C60" w:rsidRDefault="00CC0C60" w:rsidP="00CC0C60">
      <w:pPr>
        <w:spacing w:after="0" w:line="240" w:lineRule="auto"/>
        <w:jc w:val="both"/>
      </w:pPr>
      <w:proofErr w:type="gramStart"/>
      <w:r w:rsidRPr="00CC0C60">
        <w:t>Overall</w:t>
      </w:r>
      <w:proofErr w:type="gramEnd"/>
      <w:r w:rsidRPr="00CC0C60">
        <w:t xml:space="preserve"> this apparatus is a complete optical workstation that empowers students to truly master the art and science of light polarization </w:t>
      </w:r>
      <w:proofErr w:type="gramStart"/>
      <w:r w:rsidRPr="00CC0C60">
        <w:t>From</w:t>
      </w:r>
      <w:proofErr w:type="gramEnd"/>
      <w:r w:rsidRPr="00CC0C60">
        <w:t xml:space="preserve"> simple linear polarization to complex circular and elliptical states this instrument is an indispensable tool for any university or college physics or engineering laboratory teaching wave optics or optoelectronics</w:t>
      </w:r>
    </w:p>
    <w:p w14:paraId="49E301D9" w14:textId="77777777" w:rsidR="00CC0C60" w:rsidRPr="00CC0C60" w:rsidRDefault="00CC0C60" w:rsidP="00CC0C60">
      <w:pPr>
        <w:spacing w:after="0" w:line="240" w:lineRule="auto"/>
        <w:jc w:val="both"/>
      </w:pPr>
    </w:p>
    <w:sectPr w:rsidR="00CC0C60" w:rsidRPr="00CC0C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60"/>
    <w:rsid w:val="000D6E49"/>
    <w:rsid w:val="001338A9"/>
    <w:rsid w:val="002E2B5A"/>
    <w:rsid w:val="002F7BBA"/>
    <w:rsid w:val="00307549"/>
    <w:rsid w:val="003B5ABF"/>
    <w:rsid w:val="009034B1"/>
    <w:rsid w:val="00A56B67"/>
    <w:rsid w:val="00C36889"/>
    <w:rsid w:val="00CC0C60"/>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F348"/>
  <w15:chartTrackingRefBased/>
  <w15:docId w15:val="{9460C0F5-776A-4BCB-82B0-DDE049EE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C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0C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0C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0C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0C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0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CC0C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0C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0C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0C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0C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0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C60"/>
    <w:rPr>
      <w:rFonts w:eastAsiaTheme="majorEastAsia" w:cstheme="majorBidi"/>
      <w:color w:val="272727" w:themeColor="text1" w:themeTint="D8"/>
    </w:rPr>
  </w:style>
  <w:style w:type="paragraph" w:styleId="Title">
    <w:name w:val="Title"/>
    <w:basedOn w:val="Normal"/>
    <w:next w:val="Normal"/>
    <w:link w:val="TitleChar"/>
    <w:uiPriority w:val="10"/>
    <w:qFormat/>
    <w:rsid w:val="00CC0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C60"/>
    <w:pPr>
      <w:spacing w:before="160"/>
      <w:jc w:val="center"/>
    </w:pPr>
    <w:rPr>
      <w:i/>
      <w:iCs/>
      <w:color w:val="404040" w:themeColor="text1" w:themeTint="BF"/>
    </w:rPr>
  </w:style>
  <w:style w:type="character" w:customStyle="1" w:styleId="QuoteChar">
    <w:name w:val="Quote Char"/>
    <w:basedOn w:val="DefaultParagraphFont"/>
    <w:link w:val="Quote"/>
    <w:uiPriority w:val="29"/>
    <w:rsid w:val="00CC0C60"/>
    <w:rPr>
      <w:i/>
      <w:iCs/>
      <w:color w:val="404040" w:themeColor="text1" w:themeTint="BF"/>
    </w:rPr>
  </w:style>
  <w:style w:type="paragraph" w:styleId="ListParagraph">
    <w:name w:val="List Paragraph"/>
    <w:basedOn w:val="Normal"/>
    <w:uiPriority w:val="34"/>
    <w:qFormat/>
    <w:rsid w:val="00CC0C60"/>
    <w:pPr>
      <w:ind w:left="720"/>
      <w:contextualSpacing/>
    </w:pPr>
  </w:style>
  <w:style w:type="character" w:styleId="IntenseEmphasis">
    <w:name w:val="Intense Emphasis"/>
    <w:basedOn w:val="DefaultParagraphFont"/>
    <w:uiPriority w:val="21"/>
    <w:qFormat/>
    <w:rsid w:val="00CC0C60"/>
    <w:rPr>
      <w:i/>
      <w:iCs/>
      <w:color w:val="2F5496" w:themeColor="accent1" w:themeShade="BF"/>
    </w:rPr>
  </w:style>
  <w:style w:type="paragraph" w:styleId="IntenseQuote">
    <w:name w:val="Intense Quote"/>
    <w:basedOn w:val="Normal"/>
    <w:next w:val="Normal"/>
    <w:link w:val="IntenseQuoteChar"/>
    <w:uiPriority w:val="30"/>
    <w:qFormat/>
    <w:rsid w:val="00CC0C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0C60"/>
    <w:rPr>
      <w:i/>
      <w:iCs/>
      <w:color w:val="2F5496" w:themeColor="accent1" w:themeShade="BF"/>
    </w:rPr>
  </w:style>
  <w:style w:type="character" w:styleId="IntenseReference">
    <w:name w:val="Intense Reference"/>
    <w:basedOn w:val="DefaultParagraphFont"/>
    <w:uiPriority w:val="32"/>
    <w:qFormat/>
    <w:rsid w:val="00CC0C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2025-10-01T03:20:00Z</dcterms:created>
  <dcterms:modified xsi:type="dcterms:W3CDTF">2025-10-01T03:22:00Z</dcterms:modified>
</cp:coreProperties>
</file>